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AF6C3" w14:textId="77777777" w:rsidR="00FD022E" w:rsidRDefault="00FD022E" w:rsidP="00FD022E">
      <w:pPr>
        <w:pStyle w:val="Default"/>
      </w:pPr>
    </w:p>
    <w:p w14:paraId="647F2AEC" w14:textId="77777777" w:rsidR="00A52DDF" w:rsidRDefault="00A52DDF" w:rsidP="00A52DDF">
      <w:pPr>
        <w:pStyle w:val="Default"/>
      </w:pPr>
    </w:p>
    <w:p w14:paraId="5D380056" w14:textId="7D9E95D1" w:rsidR="00A52DDF" w:rsidRDefault="00A52DDF" w:rsidP="00A52DDF">
      <w:pPr>
        <w:pStyle w:val="Default"/>
        <w:jc w:val="center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48"/>
          <w:szCs w:val="48"/>
        </w:rPr>
        <w:t>J23-63T Electric Power Press</w:t>
      </w:r>
    </w:p>
    <w:p w14:paraId="0C0D8991" w14:textId="77777777" w:rsidR="00A52DDF" w:rsidRDefault="00A52DDF" w:rsidP="00A52DDF">
      <w:pPr>
        <w:pStyle w:val="Default"/>
        <w:ind w:firstLine="720"/>
        <w:rPr>
          <w:b/>
          <w:bCs/>
          <w:sz w:val="28"/>
          <w:szCs w:val="28"/>
        </w:rPr>
      </w:pPr>
    </w:p>
    <w:p w14:paraId="3FB984D0" w14:textId="77777777" w:rsidR="00A52DDF" w:rsidRDefault="00A52DDF" w:rsidP="00A52DDF">
      <w:pPr>
        <w:pStyle w:val="Default"/>
        <w:ind w:firstLine="720"/>
        <w:rPr>
          <w:b/>
          <w:bCs/>
          <w:sz w:val="28"/>
          <w:szCs w:val="28"/>
        </w:rPr>
      </w:pPr>
    </w:p>
    <w:p w14:paraId="315978EC" w14:textId="4B28F967" w:rsidR="00FD022E" w:rsidRDefault="00FD022E" w:rsidP="00A52DDF">
      <w:pPr>
        <w:pStyle w:val="Default"/>
        <w:ind w:firstLine="720"/>
        <w:rPr>
          <w:b/>
          <w:bCs/>
          <w:sz w:val="28"/>
          <w:szCs w:val="28"/>
        </w:rPr>
      </w:pPr>
      <w:r w:rsidRPr="00FD022E">
        <w:rPr>
          <w:b/>
          <w:bCs/>
          <w:sz w:val="28"/>
          <w:szCs w:val="28"/>
        </w:rPr>
        <w:t>Features</w:t>
      </w:r>
      <w:r w:rsidR="00A52DDF">
        <w:rPr>
          <w:b/>
          <w:bCs/>
          <w:sz w:val="28"/>
          <w:szCs w:val="28"/>
        </w:rPr>
        <w:t>:</w:t>
      </w:r>
    </w:p>
    <w:p w14:paraId="35776E93" w14:textId="77777777" w:rsidR="00FD022E" w:rsidRPr="00FD022E" w:rsidRDefault="00FD022E" w:rsidP="00FD022E">
      <w:pPr>
        <w:pStyle w:val="Default"/>
        <w:jc w:val="center"/>
        <w:rPr>
          <w:b/>
          <w:bCs/>
          <w:sz w:val="28"/>
          <w:szCs w:val="28"/>
        </w:rPr>
      </w:pPr>
    </w:p>
    <w:p w14:paraId="5080C6A8" w14:textId="77777777" w:rsidR="00FD022E" w:rsidRDefault="00FD022E" w:rsidP="00FD022E">
      <w:pPr>
        <w:pStyle w:val="Default"/>
        <w:numPr>
          <w:ilvl w:val="0"/>
          <w:numId w:val="2"/>
        </w:numPr>
        <w:spacing w:after="219"/>
        <w:rPr>
          <w:sz w:val="23"/>
          <w:szCs w:val="23"/>
        </w:rPr>
      </w:pPr>
      <w:r>
        <w:rPr>
          <w:sz w:val="23"/>
          <w:szCs w:val="23"/>
        </w:rPr>
        <w:t xml:space="preserve">With an inclinable cast structure, the machine body can incline to allow a punched </w:t>
      </w:r>
      <w:proofErr w:type="gramStart"/>
      <w:r>
        <w:rPr>
          <w:sz w:val="23"/>
          <w:szCs w:val="23"/>
        </w:rPr>
        <w:t>work-piece</w:t>
      </w:r>
      <w:proofErr w:type="gramEnd"/>
      <w:r>
        <w:rPr>
          <w:sz w:val="23"/>
          <w:szCs w:val="23"/>
        </w:rPr>
        <w:t xml:space="preserve"> or waste material to slide down from the die.</w:t>
      </w:r>
    </w:p>
    <w:p w14:paraId="7751FB76" w14:textId="363C790D" w:rsidR="00FD022E" w:rsidRDefault="00FD022E" w:rsidP="00FD022E">
      <w:pPr>
        <w:pStyle w:val="Default"/>
        <w:numPr>
          <w:ilvl w:val="0"/>
          <w:numId w:val="2"/>
        </w:numPr>
        <w:spacing w:after="219"/>
        <w:rPr>
          <w:sz w:val="23"/>
          <w:szCs w:val="23"/>
        </w:rPr>
      </w:pPr>
      <w:r>
        <w:rPr>
          <w:sz w:val="23"/>
          <w:szCs w:val="23"/>
        </w:rPr>
        <w:t>With a rigid turn-key clutch, the press has single or continuous operation standards.</w:t>
      </w:r>
    </w:p>
    <w:p w14:paraId="1F28D54E" w14:textId="48FCC48F" w:rsidR="00FD022E" w:rsidRDefault="00FD022E" w:rsidP="00FD022E">
      <w:pPr>
        <w:pStyle w:val="Default"/>
        <w:numPr>
          <w:ilvl w:val="0"/>
          <w:numId w:val="2"/>
        </w:numPr>
        <w:spacing w:after="219"/>
        <w:rPr>
          <w:sz w:val="23"/>
          <w:szCs w:val="23"/>
        </w:rPr>
      </w:pPr>
      <w:r>
        <w:rPr>
          <w:sz w:val="23"/>
          <w:szCs w:val="23"/>
        </w:rPr>
        <w:t xml:space="preserve">The punch press uses a single </w:t>
      </w:r>
      <w:proofErr w:type="gramStart"/>
      <w:r>
        <w:rPr>
          <w:sz w:val="23"/>
          <w:szCs w:val="23"/>
        </w:rPr>
        <w:t>type</w:t>
      </w:r>
      <w:proofErr w:type="gramEnd"/>
      <w:r>
        <w:rPr>
          <w:sz w:val="23"/>
          <w:szCs w:val="23"/>
        </w:rPr>
        <w:t xml:space="preserve"> brake. The sliding block is equipped with a press-down type safety device that can be pressed down to protect the entire machine.</w:t>
      </w:r>
    </w:p>
    <w:p w14:paraId="7C8BD97D" w14:textId="240D7DD0" w:rsidR="00FD022E" w:rsidRDefault="00FD022E" w:rsidP="00FD022E">
      <w:pPr>
        <w:pStyle w:val="Default"/>
        <w:numPr>
          <w:ilvl w:val="0"/>
          <w:numId w:val="2"/>
        </w:numPr>
        <w:spacing w:after="219"/>
        <w:rPr>
          <w:sz w:val="23"/>
          <w:szCs w:val="23"/>
        </w:rPr>
      </w:pPr>
      <w:r>
        <w:rPr>
          <w:sz w:val="23"/>
          <w:szCs w:val="23"/>
        </w:rPr>
        <w:t>Avoid being damaged in case of overpressure.</w:t>
      </w:r>
    </w:p>
    <w:p w14:paraId="1C238D8B" w14:textId="34A06290" w:rsidR="00FD022E" w:rsidRDefault="00FD022E" w:rsidP="00FD022E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The machine has the advantages of high universality, high precision, reliable performance and convenient operation.</w:t>
      </w:r>
    </w:p>
    <w:p w14:paraId="7611BDF7" w14:textId="21B1957C" w:rsidR="00633D2C" w:rsidRDefault="00633D2C"/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1843"/>
        <w:gridCol w:w="2672"/>
        <w:gridCol w:w="872"/>
        <w:gridCol w:w="1550"/>
        <w:gridCol w:w="2424"/>
      </w:tblGrid>
      <w:tr w:rsidR="00633D2C" w14:paraId="60719D4F" w14:textId="77777777" w:rsidTr="009310E4">
        <w:tblPrEx>
          <w:tblCellMar>
            <w:top w:w="0" w:type="dxa"/>
            <w:bottom w:w="0" w:type="dxa"/>
          </w:tblCellMar>
        </w:tblPrEx>
        <w:trPr>
          <w:trHeight w:val="126"/>
          <w:jc w:val="center"/>
        </w:trPr>
        <w:tc>
          <w:tcPr>
            <w:tcW w:w="64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D83FEFF" w14:textId="77777777" w:rsidR="00633D2C" w:rsidRDefault="00633D2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No.</w:t>
            </w:r>
          </w:p>
        </w:tc>
        <w:tc>
          <w:tcPr>
            <w:tcW w:w="451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DA62C4" w14:textId="77777777" w:rsidR="00633D2C" w:rsidRDefault="00633D2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Item.</w:t>
            </w:r>
          </w:p>
        </w:tc>
        <w:tc>
          <w:tcPr>
            <w:tcW w:w="242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0BC2C8" w14:textId="77777777" w:rsidR="00633D2C" w:rsidRDefault="00633D2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23C5ABC" w14:textId="77777777" w:rsidR="00633D2C" w:rsidRDefault="00633D2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J23-63T</w:t>
            </w:r>
          </w:p>
        </w:tc>
      </w:tr>
      <w:tr w:rsidR="00633D2C" w14:paraId="6D9C3772" w14:textId="77777777" w:rsidTr="009310E4">
        <w:tblPrEx>
          <w:tblCellMar>
            <w:top w:w="0" w:type="dxa"/>
            <w:bottom w:w="0" w:type="dxa"/>
          </w:tblCellMar>
        </w:tblPrEx>
        <w:trPr>
          <w:trHeight w:val="126"/>
          <w:jc w:val="center"/>
        </w:trPr>
        <w:tc>
          <w:tcPr>
            <w:tcW w:w="64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1ACD6B1" w14:textId="77777777" w:rsidR="00633D2C" w:rsidRDefault="00633D2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1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B4F980" w14:textId="77777777" w:rsidR="00633D2C" w:rsidRDefault="00633D2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Nominal Force</w:t>
            </w:r>
          </w:p>
        </w:tc>
        <w:tc>
          <w:tcPr>
            <w:tcW w:w="242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D47BFE" w14:textId="77777777" w:rsidR="00633D2C" w:rsidRDefault="00633D2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5A59D9B" w14:textId="77777777" w:rsidR="00633D2C" w:rsidRDefault="00633D2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</w:tr>
      <w:tr w:rsidR="00633D2C" w14:paraId="46E29449" w14:textId="77777777" w:rsidTr="009310E4">
        <w:tblPrEx>
          <w:tblCellMar>
            <w:top w:w="0" w:type="dxa"/>
            <w:bottom w:w="0" w:type="dxa"/>
          </w:tblCellMar>
        </w:tblPrEx>
        <w:trPr>
          <w:trHeight w:val="126"/>
          <w:jc w:val="center"/>
        </w:trPr>
        <w:tc>
          <w:tcPr>
            <w:tcW w:w="64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D07FF3C" w14:textId="77777777" w:rsidR="00633D2C" w:rsidRDefault="00633D2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1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D76D26" w14:textId="77777777" w:rsidR="00633D2C" w:rsidRDefault="00633D2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Throat Depth</w:t>
            </w:r>
          </w:p>
        </w:tc>
        <w:tc>
          <w:tcPr>
            <w:tcW w:w="242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83282B" w14:textId="77777777" w:rsidR="00633D2C" w:rsidRDefault="00633D2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FA8B989" w14:textId="77777777" w:rsidR="00633D2C" w:rsidRDefault="00633D2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</w:tr>
      <w:tr w:rsidR="00633D2C" w14:paraId="75EEAD1B" w14:textId="77777777" w:rsidTr="009310E4">
        <w:tblPrEx>
          <w:tblCellMar>
            <w:top w:w="0" w:type="dxa"/>
            <w:bottom w:w="0" w:type="dxa"/>
          </w:tblCellMar>
        </w:tblPrEx>
        <w:trPr>
          <w:trHeight w:val="126"/>
          <w:jc w:val="center"/>
        </w:trPr>
        <w:tc>
          <w:tcPr>
            <w:tcW w:w="64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D5F9459" w14:textId="77777777" w:rsidR="00633D2C" w:rsidRDefault="00633D2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1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CB26BF" w14:textId="77777777" w:rsidR="00633D2C" w:rsidRDefault="00633D2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Slide Stroke</w:t>
            </w:r>
          </w:p>
        </w:tc>
        <w:tc>
          <w:tcPr>
            <w:tcW w:w="242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9A5683" w14:textId="77777777" w:rsidR="00633D2C" w:rsidRDefault="00633D2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DF5B35D" w14:textId="77777777" w:rsidR="00633D2C" w:rsidRDefault="00633D2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33D2C" w14:paraId="4C10B77A" w14:textId="77777777" w:rsidTr="009310E4">
        <w:tblPrEx>
          <w:tblCellMar>
            <w:top w:w="0" w:type="dxa"/>
            <w:bottom w:w="0" w:type="dxa"/>
          </w:tblCellMar>
        </w:tblPrEx>
        <w:trPr>
          <w:trHeight w:val="126"/>
          <w:jc w:val="center"/>
        </w:trPr>
        <w:tc>
          <w:tcPr>
            <w:tcW w:w="64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073D918" w14:textId="77777777" w:rsidR="00633D2C" w:rsidRDefault="00633D2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1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5C6A53" w14:textId="77777777" w:rsidR="00633D2C" w:rsidRDefault="00633D2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Slipper Stroke Times</w:t>
            </w:r>
          </w:p>
        </w:tc>
        <w:tc>
          <w:tcPr>
            <w:tcW w:w="242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67CE9E" w14:textId="77777777" w:rsidR="00633D2C" w:rsidRDefault="00633D2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times/min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C6E3C6C" w14:textId="77777777" w:rsidR="00633D2C" w:rsidRDefault="00633D2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33D2C" w14:paraId="158BEF8E" w14:textId="77777777" w:rsidTr="009310E4">
        <w:tblPrEx>
          <w:tblCellMar>
            <w:top w:w="0" w:type="dxa"/>
            <w:bottom w:w="0" w:type="dxa"/>
          </w:tblCellMar>
        </w:tblPrEx>
        <w:trPr>
          <w:trHeight w:val="126"/>
          <w:jc w:val="center"/>
        </w:trPr>
        <w:tc>
          <w:tcPr>
            <w:tcW w:w="64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85B9EA9" w14:textId="77777777" w:rsidR="00633D2C" w:rsidRDefault="00633D2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1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E27CFB" w14:textId="77777777" w:rsidR="00633D2C" w:rsidRDefault="00633D2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Shut Height</w:t>
            </w:r>
          </w:p>
        </w:tc>
        <w:tc>
          <w:tcPr>
            <w:tcW w:w="242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E17CE0" w14:textId="77777777" w:rsidR="00633D2C" w:rsidRDefault="00633D2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9809975" w14:textId="77777777" w:rsidR="00633D2C" w:rsidRDefault="00633D2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</w:tr>
      <w:tr w:rsidR="00633D2C" w14:paraId="25D96335" w14:textId="77777777" w:rsidTr="009310E4">
        <w:tblPrEx>
          <w:tblCellMar>
            <w:top w:w="0" w:type="dxa"/>
            <w:bottom w:w="0" w:type="dxa"/>
          </w:tblCellMar>
        </w:tblPrEx>
        <w:trPr>
          <w:trHeight w:val="126"/>
          <w:jc w:val="center"/>
        </w:trPr>
        <w:tc>
          <w:tcPr>
            <w:tcW w:w="64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471CA17" w14:textId="77777777" w:rsidR="00633D2C" w:rsidRDefault="00633D2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1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62B458" w14:textId="77777777" w:rsidR="00633D2C" w:rsidRDefault="00633D2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Shut Height Adjustable</w:t>
            </w:r>
          </w:p>
        </w:tc>
        <w:tc>
          <w:tcPr>
            <w:tcW w:w="242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AD3B3B" w14:textId="77777777" w:rsidR="00633D2C" w:rsidRDefault="00633D2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DC6272B" w14:textId="77777777" w:rsidR="00633D2C" w:rsidRDefault="00633D2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633D2C" w14:paraId="66381D4A" w14:textId="77777777" w:rsidTr="009310E4">
        <w:tblPrEx>
          <w:tblCellMar>
            <w:top w:w="0" w:type="dxa"/>
            <w:bottom w:w="0" w:type="dxa"/>
          </w:tblCellMar>
        </w:tblPrEx>
        <w:trPr>
          <w:trHeight w:val="126"/>
          <w:jc w:val="center"/>
        </w:trPr>
        <w:tc>
          <w:tcPr>
            <w:tcW w:w="64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FBF9FC7" w14:textId="77777777" w:rsidR="00633D2C" w:rsidRDefault="00633D2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1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615FA0" w14:textId="77777777" w:rsidR="00633D2C" w:rsidRDefault="00633D2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Angle of Inclination</w:t>
            </w:r>
          </w:p>
        </w:tc>
        <w:tc>
          <w:tcPr>
            <w:tcW w:w="242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9E37CB" w14:textId="77777777" w:rsidR="00633D2C" w:rsidRDefault="00633D2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degree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7CF4933" w14:textId="77777777" w:rsidR="00633D2C" w:rsidRDefault="00633D2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33D2C" w14:paraId="2A6B6007" w14:textId="77777777" w:rsidTr="009310E4">
        <w:tblPrEx>
          <w:tblCellMar>
            <w:top w:w="0" w:type="dxa"/>
            <w:bottom w:w="0" w:type="dxa"/>
          </w:tblCellMar>
        </w:tblPrEx>
        <w:trPr>
          <w:trHeight w:val="126"/>
          <w:jc w:val="center"/>
        </w:trPr>
        <w:tc>
          <w:tcPr>
            <w:tcW w:w="64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1C89227" w14:textId="77777777" w:rsidR="00633D2C" w:rsidRDefault="00633D2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1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9B95B8" w14:textId="77777777" w:rsidR="00633D2C" w:rsidRDefault="00633D2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Column Distance</w:t>
            </w:r>
          </w:p>
        </w:tc>
        <w:tc>
          <w:tcPr>
            <w:tcW w:w="242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CB8C7C" w14:textId="77777777" w:rsidR="00633D2C" w:rsidRDefault="00633D2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0D94652" w14:textId="77777777" w:rsidR="00633D2C" w:rsidRDefault="00633D2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633D2C" w14:paraId="258CB4F4" w14:textId="77777777" w:rsidTr="009310E4">
        <w:tblPrEx>
          <w:tblCellMar>
            <w:top w:w="0" w:type="dxa"/>
            <w:bottom w:w="0" w:type="dxa"/>
          </w:tblCellMar>
        </w:tblPrEx>
        <w:trPr>
          <w:trHeight w:val="149"/>
          <w:jc w:val="center"/>
        </w:trPr>
        <w:tc>
          <w:tcPr>
            <w:tcW w:w="64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44FB4C6" w14:textId="77777777" w:rsidR="00633D2C" w:rsidRDefault="00633D2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1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D6F92B" w14:textId="77777777" w:rsidR="00633D2C" w:rsidRDefault="00633D2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Table Size</w:t>
            </w:r>
          </w:p>
        </w:tc>
        <w:tc>
          <w:tcPr>
            <w:tcW w:w="242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21B1C6" w14:textId="77777777" w:rsidR="00633D2C" w:rsidRDefault="00633D2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1ADD9E4" w14:textId="77777777" w:rsidR="00633D2C" w:rsidRDefault="00633D2C">
            <w:pPr>
              <w:pStyle w:val="Default"/>
              <w:rPr>
                <w:rFonts w:eastAsia="SimSun"/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  <w:r>
              <w:rPr>
                <w:rFonts w:ascii="SimSun" w:eastAsia="SimSun" w:cs="SimSun" w:hint="eastAsia"/>
                <w:sz w:val="28"/>
                <w:szCs w:val="28"/>
              </w:rPr>
              <w:t>×</w:t>
            </w:r>
            <w:r>
              <w:rPr>
                <w:rFonts w:eastAsia="SimSun"/>
                <w:sz w:val="28"/>
                <w:szCs w:val="28"/>
              </w:rPr>
              <w:t>700</w:t>
            </w:r>
          </w:p>
        </w:tc>
      </w:tr>
      <w:tr w:rsidR="00633D2C" w14:paraId="5A1EBBE6" w14:textId="77777777" w:rsidTr="009310E4">
        <w:tblPrEx>
          <w:tblCellMar>
            <w:top w:w="0" w:type="dxa"/>
            <w:bottom w:w="0" w:type="dxa"/>
          </w:tblCellMar>
        </w:tblPrEx>
        <w:trPr>
          <w:trHeight w:val="126"/>
          <w:jc w:val="center"/>
        </w:trPr>
        <w:tc>
          <w:tcPr>
            <w:tcW w:w="64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206C62A" w14:textId="77777777" w:rsidR="00633D2C" w:rsidRDefault="00633D2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1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ED04B5" w14:textId="77777777" w:rsidR="00633D2C" w:rsidRDefault="00633D2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Table Thickness</w:t>
            </w:r>
          </w:p>
        </w:tc>
        <w:tc>
          <w:tcPr>
            <w:tcW w:w="242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DA9096" w14:textId="77777777" w:rsidR="00633D2C" w:rsidRDefault="00633D2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6E995A5" w14:textId="77777777" w:rsidR="00633D2C" w:rsidRDefault="00633D2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633D2C" w14:paraId="5E71E624" w14:textId="77777777" w:rsidTr="009310E4">
        <w:tblPrEx>
          <w:tblCellMar>
            <w:top w:w="0" w:type="dxa"/>
            <w:bottom w:w="0" w:type="dxa"/>
          </w:tblCellMar>
        </w:tblPrEx>
        <w:trPr>
          <w:trHeight w:val="126"/>
          <w:jc w:val="center"/>
        </w:trPr>
        <w:tc>
          <w:tcPr>
            <w:tcW w:w="64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81B420A" w14:textId="77777777" w:rsidR="00633D2C" w:rsidRDefault="00633D2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1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C17184" w14:textId="77777777" w:rsidR="00633D2C" w:rsidRDefault="00633D2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Motor Power</w:t>
            </w:r>
          </w:p>
        </w:tc>
        <w:tc>
          <w:tcPr>
            <w:tcW w:w="242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2CC6C5" w14:textId="77777777" w:rsidR="00633D2C" w:rsidRDefault="00633D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KW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0D24A1C" w14:textId="77777777" w:rsidR="00633D2C" w:rsidRDefault="00633D2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</w:p>
        </w:tc>
      </w:tr>
      <w:tr w:rsidR="002F67B0" w14:paraId="09D45E9F" w14:textId="77777777" w:rsidTr="002F67B0">
        <w:tblPrEx>
          <w:tblCellMar>
            <w:top w:w="0" w:type="dxa"/>
            <w:bottom w:w="0" w:type="dxa"/>
          </w:tblCellMar>
        </w:tblPrEx>
        <w:trPr>
          <w:trHeight w:val="441"/>
          <w:jc w:val="center"/>
        </w:trPr>
        <w:tc>
          <w:tcPr>
            <w:tcW w:w="64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296E857" w14:textId="77777777" w:rsidR="002F67B0" w:rsidRDefault="002F67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5C35B7" w14:textId="77777777" w:rsidR="002F67B0" w:rsidRDefault="002F67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Slide bottom size</w:t>
            </w:r>
          </w:p>
        </w:tc>
        <w:tc>
          <w:tcPr>
            <w:tcW w:w="354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85545F" w14:textId="77777777" w:rsidR="002F67B0" w:rsidRDefault="002F67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Front and </w:t>
            </w:r>
            <w:proofErr w:type="gramStart"/>
            <w:r>
              <w:rPr>
                <w:sz w:val="28"/>
                <w:szCs w:val="28"/>
              </w:rPr>
              <w:t>Back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7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EB8279C" w14:textId="2543C6D2" w:rsidR="002F67B0" w:rsidRDefault="002F67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  <w:r>
              <w:rPr>
                <w:sz w:val="28"/>
                <w:szCs w:val="28"/>
              </w:rPr>
              <w:t>mm</w:t>
            </w:r>
          </w:p>
        </w:tc>
      </w:tr>
      <w:tr w:rsidR="00633D2C" w14:paraId="73A57DB2" w14:textId="77777777" w:rsidTr="002F67B0">
        <w:tblPrEx>
          <w:tblCellMar>
            <w:top w:w="0" w:type="dxa"/>
            <w:bottom w:w="0" w:type="dxa"/>
          </w:tblCellMar>
        </w:tblPrEx>
        <w:trPr>
          <w:trHeight w:val="126"/>
          <w:jc w:val="center"/>
        </w:trPr>
        <w:tc>
          <w:tcPr>
            <w:tcW w:w="2492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33EB029" w14:textId="723A77E7" w:rsidR="00633D2C" w:rsidRDefault="00633D2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F8E9CB" w14:textId="2E74D8F1" w:rsidR="00633D2C" w:rsidRDefault="009310E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Left and </w:t>
            </w:r>
            <w:proofErr w:type="gramStart"/>
            <w:r>
              <w:rPr>
                <w:sz w:val="28"/>
                <w:szCs w:val="28"/>
              </w:rPr>
              <w:t>Right</w:t>
            </w:r>
            <w:proofErr w:type="gramEnd"/>
          </w:p>
        </w:tc>
        <w:tc>
          <w:tcPr>
            <w:tcW w:w="397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62DBC82" w14:textId="12B66F6F" w:rsidR="00633D2C" w:rsidRDefault="00633D2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  <w:r w:rsidR="009310E4">
              <w:rPr>
                <w:sz w:val="28"/>
                <w:szCs w:val="28"/>
              </w:rPr>
              <w:t>mm</w:t>
            </w:r>
          </w:p>
        </w:tc>
      </w:tr>
      <w:tr w:rsidR="00633D2C" w14:paraId="6495D262" w14:textId="77777777" w:rsidTr="009310E4">
        <w:tblPrEx>
          <w:tblCellMar>
            <w:top w:w="0" w:type="dxa"/>
            <w:bottom w:w="0" w:type="dxa"/>
          </w:tblCellMar>
        </w:tblPrEx>
        <w:trPr>
          <w:trHeight w:val="126"/>
          <w:jc w:val="center"/>
        </w:trPr>
        <w:tc>
          <w:tcPr>
            <w:tcW w:w="64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ED417E4" w14:textId="77777777" w:rsidR="00633D2C" w:rsidRDefault="00633D2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1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A553FB" w14:textId="77777777" w:rsidR="00633D2C" w:rsidRDefault="00633D2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Weight</w:t>
            </w:r>
          </w:p>
        </w:tc>
        <w:tc>
          <w:tcPr>
            <w:tcW w:w="242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9388F7" w14:textId="77777777" w:rsidR="00633D2C" w:rsidRDefault="00633D2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4FA6232" w14:textId="77777777" w:rsidR="00633D2C" w:rsidRDefault="00633D2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</w:t>
            </w:r>
          </w:p>
        </w:tc>
      </w:tr>
      <w:tr w:rsidR="00633D2C" w14:paraId="7F017169" w14:textId="77777777" w:rsidTr="009310E4">
        <w:tblPrEx>
          <w:tblCellMar>
            <w:top w:w="0" w:type="dxa"/>
            <w:bottom w:w="0" w:type="dxa"/>
          </w:tblCellMar>
        </w:tblPrEx>
        <w:trPr>
          <w:trHeight w:val="149"/>
          <w:jc w:val="center"/>
        </w:trPr>
        <w:tc>
          <w:tcPr>
            <w:tcW w:w="64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2B4D89C" w14:textId="77777777" w:rsidR="00633D2C" w:rsidRDefault="00633D2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1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E6BECC" w14:textId="77777777" w:rsidR="00633D2C" w:rsidRDefault="00633D2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Dimension</w:t>
            </w:r>
          </w:p>
        </w:tc>
        <w:tc>
          <w:tcPr>
            <w:tcW w:w="242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32880E" w14:textId="77777777" w:rsidR="00633D2C" w:rsidRDefault="00633D2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E9A42CB" w14:textId="77777777" w:rsidR="00633D2C" w:rsidRDefault="00633D2C">
            <w:pPr>
              <w:pStyle w:val="Default"/>
              <w:rPr>
                <w:rFonts w:eastAsia="SimSun"/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  <w:r>
              <w:rPr>
                <w:rFonts w:ascii="SimSun" w:eastAsia="SimSun" w:cs="SimSun" w:hint="eastAsia"/>
                <w:sz w:val="28"/>
                <w:szCs w:val="28"/>
              </w:rPr>
              <w:t>×</w:t>
            </w:r>
            <w:r>
              <w:rPr>
                <w:rFonts w:eastAsia="SimSun"/>
                <w:sz w:val="28"/>
                <w:szCs w:val="28"/>
              </w:rPr>
              <w:t>1200</w:t>
            </w:r>
            <w:r>
              <w:rPr>
                <w:rFonts w:ascii="SimSun" w:eastAsia="SimSun" w:cs="SimSun" w:hint="eastAsia"/>
                <w:sz w:val="28"/>
                <w:szCs w:val="28"/>
              </w:rPr>
              <w:t>×</w:t>
            </w:r>
            <w:r>
              <w:rPr>
                <w:rFonts w:eastAsia="SimSun"/>
                <w:sz w:val="28"/>
                <w:szCs w:val="28"/>
              </w:rPr>
              <w:t>2400</w:t>
            </w:r>
          </w:p>
        </w:tc>
      </w:tr>
    </w:tbl>
    <w:p w14:paraId="34C07E0E" w14:textId="10D25864" w:rsidR="00633D2C" w:rsidRDefault="00633D2C"/>
    <w:p w14:paraId="7095B523" w14:textId="77777777" w:rsidR="00633D2C" w:rsidRDefault="00633D2C"/>
    <w:sectPr w:rsidR="00633D2C" w:rsidSect="00043F11">
      <w:pgSz w:w="14570" w:h="21140"/>
      <w:pgMar w:top="1244" w:right="900" w:bottom="943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F5021"/>
    <w:multiLevelType w:val="hybridMultilevel"/>
    <w:tmpl w:val="91CA5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84649"/>
    <w:multiLevelType w:val="hybridMultilevel"/>
    <w:tmpl w:val="507E8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595131">
    <w:abstractNumId w:val="1"/>
  </w:num>
  <w:num w:numId="2" w16cid:durableId="1331912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D9C"/>
    <w:rsid w:val="000E537A"/>
    <w:rsid w:val="002F67B0"/>
    <w:rsid w:val="00633D2C"/>
    <w:rsid w:val="009310E4"/>
    <w:rsid w:val="00A52DDF"/>
    <w:rsid w:val="00F01D9C"/>
    <w:rsid w:val="00FD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BC87A"/>
  <w15:chartTrackingRefBased/>
  <w15:docId w15:val="{82AD2633-F1F9-4F9C-92D0-BF9D849B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02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Nikoloz Pkhakadze</dc:creator>
  <cp:keywords/>
  <dc:description/>
  <cp:lastModifiedBy>Nikoloz Pkhakadze</cp:lastModifiedBy>
  <cp:revision>6</cp:revision>
  <dcterms:created xsi:type="dcterms:W3CDTF">2022-07-21T08:57:00Z</dcterms:created>
  <dcterms:modified xsi:type="dcterms:W3CDTF">2022-07-21T09:02:00Z</dcterms:modified>
</cp:coreProperties>
</file>